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97F" w:rsidRDefault="00DB297F"/>
    <w:p w:rsidR="00DB297F" w:rsidRDefault="00DB297F">
      <w:r>
        <w:rPr>
          <w:noProof/>
        </w:rPr>
        <w:drawing>
          <wp:inline distT="0" distB="0" distL="0" distR="0">
            <wp:extent cx="6466840" cy="485013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7F" w:rsidRDefault="00DB297F">
      <w:hyperlink r:id="rId5" w:history="1">
        <w:r>
          <w:rPr>
            <w:rStyle w:val="Hyperlink"/>
          </w:rPr>
          <w:t>http://www.stirigiurgiu.ro/depozitul-de-deseuri-de-la-fratesti-devine-functional/</w:t>
        </w:r>
      </w:hyperlink>
    </w:p>
    <w:p w:rsidR="00DB297F" w:rsidRDefault="00DB297F">
      <w:r>
        <w:rPr>
          <w:noProof/>
        </w:rPr>
        <w:lastRenderedPageBreak/>
        <w:drawing>
          <wp:inline distT="0" distB="0" distL="0" distR="0">
            <wp:extent cx="6466840" cy="485013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7F" w:rsidRDefault="00DB297F">
      <w:r>
        <w:rPr>
          <w:noProof/>
        </w:rPr>
        <w:lastRenderedPageBreak/>
        <w:drawing>
          <wp:inline distT="0" distB="0" distL="0" distR="0">
            <wp:extent cx="6466840" cy="485013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7F" w:rsidRDefault="00DB297F">
      <w:hyperlink r:id="rId8" w:history="1">
        <w:r>
          <w:rPr>
            <w:rStyle w:val="Hyperlink"/>
          </w:rPr>
          <w:t>http://opiniagiurgiu.ro/politica/s-a-semnat-delegarea-gestiunii-serviciului-de-management-integrat-al-deseurilor/</w:t>
        </w:r>
      </w:hyperlink>
    </w:p>
    <w:p w:rsidR="00E02B14" w:rsidRDefault="00E02B14">
      <w:r>
        <w:rPr>
          <w:noProof/>
        </w:rPr>
        <w:lastRenderedPageBreak/>
        <w:drawing>
          <wp:inline distT="0" distB="0" distL="0" distR="0">
            <wp:extent cx="6466840" cy="485013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14" w:rsidRDefault="00E02B14"/>
    <w:p w:rsidR="00E02B14" w:rsidRDefault="00E02B14">
      <w:r>
        <w:rPr>
          <w:noProof/>
        </w:rPr>
        <w:lastRenderedPageBreak/>
        <w:drawing>
          <wp:inline distT="0" distB="0" distL="0" distR="0">
            <wp:extent cx="6466840" cy="485013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14" w:rsidRDefault="00E02B14">
      <w:hyperlink r:id="rId11" w:history="1">
        <w:r>
          <w:rPr>
            <w:rStyle w:val="Hyperlink"/>
          </w:rPr>
          <w:t>http://giurgiuonline.net/se-deschide-depozitul-ecologic-de-la-fratesti-giurgiu/</w:t>
        </w:r>
      </w:hyperlink>
    </w:p>
    <w:p w:rsidR="00FD5A5E" w:rsidRDefault="00FD5A5E">
      <w:r>
        <w:rPr>
          <w:noProof/>
        </w:rPr>
        <w:lastRenderedPageBreak/>
        <w:drawing>
          <wp:inline distT="0" distB="0" distL="0" distR="0">
            <wp:extent cx="6466840" cy="485013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5E" w:rsidRDefault="00FD5A5E">
      <w:r>
        <w:rPr>
          <w:noProof/>
        </w:rPr>
        <w:lastRenderedPageBreak/>
        <w:drawing>
          <wp:inline distT="0" distB="0" distL="0" distR="0">
            <wp:extent cx="6466840" cy="485013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5E" w:rsidRDefault="00FD5A5E">
      <w:hyperlink r:id="rId14" w:history="1">
        <w:r>
          <w:rPr>
            <w:rStyle w:val="Hyperlink"/>
          </w:rPr>
          <w:t>http://giurgiuexpress.ro/comunicat-de-presa-2/</w:t>
        </w:r>
      </w:hyperlink>
    </w:p>
    <w:sectPr w:rsidR="00FD5A5E" w:rsidSect="00DB297F">
      <w:pgSz w:w="12240" w:h="15840"/>
      <w:pgMar w:top="284" w:right="616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297F"/>
    <w:rsid w:val="00B61FC4"/>
    <w:rsid w:val="00DB297F"/>
    <w:rsid w:val="00E02B14"/>
    <w:rsid w:val="00FD5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9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B29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iniagiurgiu.ro/politica/s-a-semnat-delegarea-gestiunii-serviciului-de-management-integrat-al-deseurilor/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giurgiuonline.net/se-deschide-depozitul-ecologic-de-la-fratesti-giurgiu/" TargetMode="External"/><Relationship Id="rId5" Type="http://schemas.openxmlformats.org/officeDocument/2006/relationships/hyperlink" Target="http://www.stirigiurgiu.ro/depozitul-de-deseuri-de-la-fratesti-devine-functional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://giurgiuexpress.ro/comunicat-de-presa-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2013-12-10T09:19:00Z</dcterms:created>
  <dcterms:modified xsi:type="dcterms:W3CDTF">2013-12-10T09:47:00Z</dcterms:modified>
</cp:coreProperties>
</file>